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B" w:rsidRPr="00986C29" w:rsidRDefault="0002742B" w:rsidP="0002742B">
      <w:pPr>
        <w:jc w:val="center"/>
        <w:rPr>
          <w:b/>
          <w:color w:val="000000"/>
          <w:sz w:val="32"/>
          <w:szCs w:val="32"/>
        </w:rPr>
      </w:pPr>
      <w:r w:rsidRPr="00986C29">
        <w:rPr>
          <w:rFonts w:hint="eastAsia"/>
          <w:b/>
          <w:color w:val="000000"/>
          <w:sz w:val="32"/>
          <w:szCs w:val="32"/>
        </w:rPr>
        <w:t>“乾元—日日鑫高”（按日）开放式资产组合型人民币理财产品月度投资管理报告</w:t>
      </w:r>
    </w:p>
    <w:p w:rsidR="0002742B" w:rsidRPr="00986C29" w:rsidRDefault="0002742B" w:rsidP="0002742B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986C29"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 w:hint="eastAsia"/>
          <w:color w:val="000000"/>
          <w:szCs w:val="21"/>
        </w:rPr>
        <w:t>2017</w:t>
      </w:r>
      <w:r w:rsidRPr="00986C29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4</w:t>
      </w:r>
      <w:r w:rsidRPr="00986C29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30</w:t>
      </w:r>
      <w:r w:rsidRPr="00986C29">
        <w:rPr>
          <w:rFonts w:ascii="宋体" w:hAnsi="宋体" w:hint="eastAsia"/>
          <w:color w:val="000000"/>
          <w:szCs w:val="21"/>
        </w:rPr>
        <w:t xml:space="preserve">日     </w:t>
      </w:r>
    </w:p>
    <w:p w:rsidR="0002742B" w:rsidRPr="00986C29" w:rsidRDefault="0002742B" w:rsidP="0002742B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“乾元-日日鑫高”（按日）开放式资产组合型人民币理财产品于2011年4月28日正式成立。截至报告日，本产品规模为</w:t>
      </w:r>
      <w:r w:rsidRPr="00986C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  </w:t>
      </w:r>
      <w:r w:rsidRPr="00893305">
        <w:rPr>
          <w:rFonts w:ascii="宋体" w:hAnsi="宋体" w:cs="宋体"/>
          <w:bCs/>
          <w:color w:val="000000"/>
          <w:kern w:val="0"/>
          <w:sz w:val="28"/>
          <w:szCs w:val="28"/>
        </w:rPr>
        <w:t>16,869,737,299.11</w:t>
      </w:r>
      <w:r w:rsidRPr="00986C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02742B" w:rsidRPr="00986C29" w:rsidRDefault="0002742B" w:rsidP="0002742B">
      <w:pPr>
        <w:ind w:firstLineChars="196" w:firstLine="551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02742B" w:rsidRPr="000147C5" w:rsidRDefault="0002742B" w:rsidP="0002742B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0147C5">
        <w:rPr>
          <w:rFonts w:ascii="宋体" w:hAnsi="宋体" w:hint="eastAsia"/>
          <w:color w:val="000000"/>
          <w:sz w:val="28"/>
          <w:szCs w:val="28"/>
        </w:rPr>
        <w:t>根据产品说明书的约定，2017年</w:t>
      </w:r>
      <w:r>
        <w:rPr>
          <w:rFonts w:ascii="宋体" w:hAnsi="宋体" w:hint="eastAsia"/>
          <w:color w:val="000000"/>
          <w:sz w:val="28"/>
          <w:szCs w:val="28"/>
        </w:rPr>
        <w:t>4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日至2017年</w:t>
      </w:r>
      <w:r>
        <w:rPr>
          <w:rFonts w:ascii="宋体" w:hAnsi="宋体" w:hint="eastAsia"/>
          <w:color w:val="000000"/>
          <w:sz w:val="28"/>
          <w:szCs w:val="28"/>
        </w:rPr>
        <w:t>4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0147C5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0" w:type="auto"/>
        <w:jc w:val="center"/>
        <w:tblInd w:w="-4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8"/>
        <w:gridCol w:w="1843"/>
        <w:gridCol w:w="1701"/>
        <w:gridCol w:w="1701"/>
        <w:gridCol w:w="1706"/>
      </w:tblGrid>
      <w:tr w:rsidR="0002742B" w:rsidRPr="000147C5" w:rsidTr="003D23C3">
        <w:trPr>
          <w:trHeight w:val="838"/>
          <w:jc w:val="center"/>
        </w:trPr>
        <w:tc>
          <w:tcPr>
            <w:tcW w:w="2048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843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1≤T&lt;14</w:t>
            </w:r>
          </w:p>
        </w:tc>
        <w:tc>
          <w:tcPr>
            <w:tcW w:w="1701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14≤T&lt;30</w:t>
            </w:r>
          </w:p>
        </w:tc>
        <w:tc>
          <w:tcPr>
            <w:tcW w:w="1701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30≤T&lt;90</w:t>
            </w:r>
          </w:p>
        </w:tc>
        <w:tc>
          <w:tcPr>
            <w:tcW w:w="1706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T≥90</w:t>
            </w:r>
          </w:p>
        </w:tc>
      </w:tr>
      <w:tr w:rsidR="0002742B" w:rsidRPr="000147C5" w:rsidTr="003D23C3">
        <w:trPr>
          <w:trHeight w:val="838"/>
          <w:jc w:val="center"/>
        </w:trPr>
        <w:tc>
          <w:tcPr>
            <w:tcW w:w="2048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843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701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2.00%</w:t>
            </w:r>
          </w:p>
        </w:tc>
        <w:tc>
          <w:tcPr>
            <w:tcW w:w="1701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2.70%</w:t>
            </w:r>
          </w:p>
        </w:tc>
        <w:tc>
          <w:tcPr>
            <w:tcW w:w="1706" w:type="dxa"/>
            <w:vAlign w:val="center"/>
          </w:tcPr>
          <w:p w:rsidR="0002742B" w:rsidRPr="000147C5" w:rsidRDefault="0002742B" w:rsidP="003D23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3.00%</w:t>
            </w:r>
          </w:p>
        </w:tc>
      </w:tr>
    </w:tbl>
    <w:p w:rsidR="0002742B" w:rsidRPr="000147C5" w:rsidRDefault="0002742B" w:rsidP="0002742B">
      <w:pPr>
        <w:spacing w:line="480" w:lineRule="exact"/>
        <w:rPr>
          <w:rFonts w:ascii="宋体" w:hAnsi="宋体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02742B" w:rsidRPr="00EE774A" w:rsidRDefault="0002742B" w:rsidP="0002742B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02742B" w:rsidRPr="00986C29" w:rsidRDefault="0002742B" w:rsidP="0002742B">
      <w:pPr>
        <w:spacing w:line="480" w:lineRule="exact"/>
        <w:ind w:firstLineChars="196" w:firstLine="551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02742B" w:rsidRDefault="0002742B" w:rsidP="0002742B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02742B" w:rsidRPr="004833EC" w:rsidRDefault="0002742B" w:rsidP="0002742B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335401" cy="3042541"/>
            <wp:effectExtent l="6096" t="6095" r="5588" b="5079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742B" w:rsidRDefault="0002742B" w:rsidP="0002742B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02742B" w:rsidRPr="004833EC" w:rsidRDefault="0002742B" w:rsidP="0002742B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0818" cy="2599443"/>
            <wp:effectExtent l="6096" t="6093" r="4191" b="8124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742B" w:rsidRPr="00986C29" w:rsidRDefault="0002742B" w:rsidP="0002742B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986C29">
        <w:rPr>
          <w:rFonts w:ascii="宋体" w:hAnsi="宋体"/>
          <w:b/>
          <w:color w:val="000000"/>
          <w:sz w:val="28"/>
          <w:szCs w:val="28"/>
        </w:rPr>
        <w:t>）</w:t>
      </w:r>
      <w:r w:rsidRPr="00986C2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02742B" w:rsidRDefault="0002742B" w:rsidP="0002742B">
      <w:pPr>
        <w:ind w:right="5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58814" cy="2021307"/>
            <wp:effectExtent l="5843" t="5850" r="5843" b="8653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742B" w:rsidRPr="00986C29" w:rsidRDefault="0002742B" w:rsidP="0002742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 xml:space="preserve">三、投资非标准化债权资产清单（见附录一）    </w:t>
      </w:r>
    </w:p>
    <w:p w:rsidR="0002742B" w:rsidRPr="00986C29" w:rsidRDefault="0002742B" w:rsidP="0002742B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四、产品整体运作情况</w:t>
      </w:r>
    </w:p>
    <w:p w:rsidR="0002742B" w:rsidRPr="00986C29" w:rsidRDefault="0002742B" w:rsidP="0002742B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02742B" w:rsidRPr="00986C29" w:rsidRDefault="0002742B" w:rsidP="0002742B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02742B" w:rsidRPr="00986C29" w:rsidRDefault="0002742B" w:rsidP="0002742B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2742B" w:rsidRPr="00986C29" w:rsidRDefault="0002742B" w:rsidP="0002742B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02742B" w:rsidRPr="00986C29" w:rsidRDefault="0002742B" w:rsidP="0002742B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86C29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986C29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986C29">
        <w:rPr>
          <w:rFonts w:ascii="宋体" w:hAnsi="宋体" w:hint="eastAsia"/>
          <w:color w:val="000000"/>
          <w:sz w:val="28"/>
          <w:szCs w:val="28"/>
        </w:rPr>
        <w:t>日</w:t>
      </w:r>
    </w:p>
    <w:p w:rsidR="0002742B" w:rsidRDefault="0002742B" w:rsidP="0002742B">
      <w:r w:rsidRPr="00986C29">
        <w:rPr>
          <w:rFonts w:ascii="宋体" w:hAnsi="宋体"/>
          <w:color w:val="000000"/>
          <w:szCs w:val="21"/>
        </w:rPr>
        <w:br w:type="page"/>
      </w:r>
    </w:p>
    <w:p w:rsidR="0053162F" w:rsidRDefault="0053162F" w:rsidP="0002742B"/>
    <w:sectPr w:rsidR="00531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2F" w:rsidRDefault="0053162F" w:rsidP="0002742B">
      <w:r>
        <w:separator/>
      </w:r>
    </w:p>
  </w:endnote>
  <w:endnote w:type="continuationSeparator" w:id="1">
    <w:p w:rsidR="0053162F" w:rsidRDefault="0053162F" w:rsidP="0002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2F" w:rsidRDefault="0053162F" w:rsidP="0002742B">
      <w:r>
        <w:separator/>
      </w:r>
    </w:p>
  </w:footnote>
  <w:footnote w:type="continuationSeparator" w:id="1">
    <w:p w:rsidR="0053162F" w:rsidRDefault="0053162F" w:rsidP="00027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42B"/>
    <w:rsid w:val="0002742B"/>
    <w:rsid w:val="0053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4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4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74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74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9"/>
          <c:y val="7.1023255517772763E-2"/>
          <c:w val="0.79123261156213054"/>
          <c:h val="0.68958597928388354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'17年4月'!$A$121:$A$123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'17年4月'!$B$121:$B$122</c:f>
              <c:numCache>
                <c:formatCode>0.00%</c:formatCode>
                <c:ptCount val="2"/>
                <c:pt idx="0">
                  <c:v>0.5163415751195527</c:v>
                </c:pt>
                <c:pt idx="1">
                  <c:v>0.48365842488041488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354E-2"/>
          <c:y val="0.10879629629629792"/>
          <c:w val="0.64954811898512765"/>
          <c:h val="0.77314814814815602"/>
        </c:manualLayout>
      </c:layout>
      <c:pie3DChart>
        <c:varyColors val="1"/>
        <c:ser>
          <c:idx val="0"/>
          <c:order val="0"/>
          <c:tx>
            <c:strRef>
              <c:f>'17年4月'!$B$129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'17年4月'!$A$130:$A$133</c:f>
              <c:strCache>
                <c:ptCount val="4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</c:strCache>
            </c:strRef>
          </c:cat>
          <c:val>
            <c:numRef>
              <c:f>'17年4月'!$B$130:$B$133</c:f>
              <c:numCache>
                <c:formatCode>0.00%</c:formatCode>
                <c:ptCount val="4"/>
                <c:pt idx="0">
                  <c:v>2.6219382198892551E-2</c:v>
                </c:pt>
                <c:pt idx="1">
                  <c:v>0.32647463857886222</c:v>
                </c:pt>
                <c:pt idx="2">
                  <c:v>0.12941786564179991</c:v>
                </c:pt>
                <c:pt idx="3">
                  <c:v>0.51788811358044662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'17年4月'!$B$137</c:f>
              <c:strCache>
                <c:ptCount val="1"/>
                <c:pt idx="0">
                  <c:v>4月各行业</c:v>
                </c:pt>
              </c:strCache>
            </c:strRef>
          </c:tx>
          <c:cat>
            <c:strRef>
              <c:f>'17年4月'!$A$138:$A$144</c:f>
              <c:strCache>
                <c:ptCount val="7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水利、环境和公共设施管理业</c:v>
                </c:pt>
              </c:strCache>
            </c:strRef>
          </c:cat>
          <c:val>
            <c:numRef>
              <c:f>'17年4月'!$B$138:$B$144</c:f>
              <c:numCache>
                <c:formatCode>0.00%</c:formatCode>
                <c:ptCount val="7"/>
                <c:pt idx="0">
                  <c:v>4.4196806702352633E-2</c:v>
                </c:pt>
                <c:pt idx="1">
                  <c:v>0.52814792193649129</c:v>
                </c:pt>
                <c:pt idx="2">
                  <c:v>6.2229546358131098E-3</c:v>
                </c:pt>
                <c:pt idx="3">
                  <c:v>1.4981187086216749E-2</c:v>
                </c:pt>
                <c:pt idx="4">
                  <c:v>0.28314443592949662</c:v>
                </c:pt>
                <c:pt idx="5">
                  <c:v>3.4571970198961736E-2</c:v>
                </c:pt>
                <c:pt idx="6">
                  <c:v>8.8734723510668523E-2</c:v>
                </c:pt>
              </c:numCache>
            </c:numRef>
          </c:val>
        </c:ser>
        <c:ser>
          <c:idx val="1"/>
          <c:order val="1"/>
          <c:tx>
            <c:strRef>
              <c:f>'17年4月'!$C$137</c:f>
              <c:strCache>
                <c:ptCount val="1"/>
                <c:pt idx="0">
                  <c:v>3月各行业</c:v>
                </c:pt>
              </c:strCache>
            </c:strRef>
          </c:tx>
          <c:cat>
            <c:strRef>
              <c:f>'17年4月'!$A$138:$A$144</c:f>
              <c:strCache>
                <c:ptCount val="7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水利、环境和公共设施管理业</c:v>
                </c:pt>
              </c:strCache>
            </c:strRef>
          </c:cat>
          <c:val>
            <c:numRef>
              <c:f>'17年4月'!$C$138:$C$144</c:f>
              <c:numCache>
                <c:formatCode>0.00%</c:formatCode>
                <c:ptCount val="7"/>
                <c:pt idx="0">
                  <c:v>4.4095176227788344E-2</c:v>
                </c:pt>
                <c:pt idx="1">
                  <c:v>0.52693344677524068</c:v>
                </c:pt>
                <c:pt idx="2">
                  <c:v>6.2086449632367787E-3</c:v>
                </c:pt>
                <c:pt idx="3">
                  <c:v>1.7246236008991039E-2</c:v>
                </c:pt>
                <c:pt idx="4">
                  <c:v>0.28249334582727331</c:v>
                </c:pt>
                <c:pt idx="5">
                  <c:v>3.4492472017982077E-2</c:v>
                </c:pt>
                <c:pt idx="6">
                  <c:v>8.8530678179487635E-2</c:v>
                </c:pt>
              </c:numCache>
            </c:numRef>
          </c:val>
        </c:ser>
        <c:ser>
          <c:idx val="2"/>
          <c:order val="2"/>
          <c:tx>
            <c:strRef>
              <c:f>'17年4月'!$D$137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'17年4月'!$A$138:$A$144</c:f>
              <c:strCache>
                <c:ptCount val="7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水利、环境和公共设施管理业</c:v>
                </c:pt>
              </c:strCache>
            </c:strRef>
          </c:cat>
          <c:val>
            <c:numRef>
              <c:f>'17年4月'!$D$138:$D$144</c:f>
              <c:numCache>
                <c:formatCode>0.00%</c:formatCode>
                <c:ptCount val="7"/>
                <c:pt idx="0">
                  <c:v>1.016304745643376E-4</c:v>
                </c:pt>
                <c:pt idx="1">
                  <c:v>1.214475161249952E-3</c:v>
                </c:pt>
                <c:pt idx="2">
                  <c:v>1.4309672576330243E-5</c:v>
                </c:pt>
                <c:pt idx="3">
                  <c:v>-2.2650489227743092E-3</c:v>
                </c:pt>
                <c:pt idx="4">
                  <c:v>6.510901022230292E-4</c:v>
                </c:pt>
                <c:pt idx="5">
                  <c:v>7.9498180979610696E-5</c:v>
                </c:pt>
                <c:pt idx="6">
                  <c:v>2.0404533118099959E-4</c:v>
                </c:pt>
              </c:numCache>
            </c:numRef>
          </c:val>
        </c:ser>
        <c:axId val="124830464"/>
        <c:axId val="124832000"/>
      </c:barChart>
      <c:catAx>
        <c:axId val="124830464"/>
        <c:scaling>
          <c:orientation val="minMax"/>
        </c:scaling>
        <c:axPos val="l"/>
        <c:numFmt formatCode="General" sourceLinked="1"/>
        <c:tickLblPos val="nextTo"/>
        <c:crossAx val="124832000"/>
        <c:crosses val="autoZero"/>
        <c:auto val="1"/>
        <c:lblAlgn val="ctr"/>
        <c:lblOffset val="100"/>
      </c:catAx>
      <c:valAx>
        <c:axId val="124832000"/>
        <c:scaling>
          <c:orientation val="minMax"/>
        </c:scaling>
        <c:axPos val="b"/>
        <c:majorGridlines/>
        <c:numFmt formatCode="0%" sourceLinked="0"/>
        <c:tickLblPos val="nextTo"/>
        <c:crossAx val="1248304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2017-05-08T06:35:00Z</dcterms:created>
  <dcterms:modified xsi:type="dcterms:W3CDTF">2017-05-08T06:35:00Z</dcterms:modified>
</cp:coreProperties>
</file>