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DA" w:rsidRDefault="00EB3DDA" w:rsidP="00EB3DDA">
      <w:pPr>
        <w:jc w:val="center"/>
        <w:rPr>
          <w:rFonts w:hint="eastAsia"/>
          <w:b/>
          <w:color w:val="000000"/>
          <w:sz w:val="32"/>
          <w:szCs w:val="32"/>
        </w:rPr>
      </w:pPr>
      <w:r w:rsidRPr="009378DF">
        <w:rPr>
          <w:rFonts w:hint="eastAsia"/>
          <w:b/>
          <w:color w:val="000000"/>
          <w:sz w:val="32"/>
          <w:szCs w:val="32"/>
        </w:rPr>
        <w:t>“乾元—满溢”</w:t>
      </w:r>
      <w:r w:rsidRPr="009378DF">
        <w:rPr>
          <w:rFonts w:hint="eastAsia"/>
          <w:b/>
          <w:color w:val="000000"/>
          <w:sz w:val="32"/>
          <w:szCs w:val="32"/>
        </w:rPr>
        <w:t>3</w:t>
      </w:r>
      <w:r>
        <w:rPr>
          <w:rFonts w:hint="eastAsia"/>
          <w:b/>
          <w:color w:val="000000"/>
          <w:sz w:val="32"/>
          <w:szCs w:val="32"/>
        </w:rPr>
        <w:t>6</w:t>
      </w:r>
      <w:r w:rsidRPr="009378DF">
        <w:rPr>
          <w:rFonts w:hint="eastAsia"/>
          <w:b/>
          <w:color w:val="000000"/>
          <w:sz w:val="32"/>
          <w:szCs w:val="32"/>
        </w:rPr>
        <w:t>0</w:t>
      </w:r>
      <w:r w:rsidRPr="009378DF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EB3DDA" w:rsidRPr="00EE774A" w:rsidRDefault="00EB3DDA" w:rsidP="00EB3DDA">
      <w:pPr>
        <w:jc w:val="center"/>
        <w:rPr>
          <w:b/>
          <w:color w:val="000000"/>
          <w:sz w:val="32"/>
          <w:szCs w:val="32"/>
        </w:rPr>
      </w:pPr>
      <w:r w:rsidRPr="009378DF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EB3DDA" w:rsidRPr="00EE774A" w:rsidRDefault="00EB3DDA" w:rsidP="00EB3DD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9月30日    </w:t>
      </w:r>
    </w:p>
    <w:p w:rsidR="00EB3DDA" w:rsidRPr="000A55B8" w:rsidRDefault="00EB3DDA" w:rsidP="00EB3DDA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0A55B8">
        <w:rPr>
          <w:rFonts w:ascii="宋体" w:hAnsi="宋体" w:hint="eastAsia"/>
          <w:color w:val="000000"/>
          <w:sz w:val="28"/>
          <w:szCs w:val="28"/>
        </w:rPr>
        <w:t>“乾元—满溢”3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0A55B8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2073BF">
        <w:rPr>
          <w:rFonts w:ascii="宋体" w:hAnsi="宋体" w:cs="宋体"/>
          <w:bCs/>
          <w:kern w:val="0"/>
          <w:sz w:val="28"/>
          <w:szCs w:val="28"/>
        </w:rPr>
        <w:t>1,020,000.00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EB3DDA" w:rsidRPr="00EE774A" w:rsidRDefault="00EB3DDA" w:rsidP="00EB3DDA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EB3DDA" w:rsidRPr="00EE774A" w:rsidRDefault="00EB3DDA" w:rsidP="00EB3DDA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为4.80%。</w:t>
      </w:r>
    </w:p>
    <w:p w:rsidR="00EB3DDA" w:rsidRPr="00EE774A" w:rsidRDefault="00EB3DDA" w:rsidP="00EB3DDA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EB3DDA" w:rsidRPr="00EE774A" w:rsidRDefault="00EB3DDA" w:rsidP="00EB3DD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EB3DDA" w:rsidRPr="00EE774A" w:rsidRDefault="00EB3DDA" w:rsidP="00EB3DD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EB3DDA" w:rsidRPr="00EE774A" w:rsidRDefault="00EB3DDA" w:rsidP="00EB3DDA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913891" cy="2873770"/>
            <wp:effectExtent l="6093" t="6089" r="4316" b="6216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B3DDA" w:rsidRPr="00EE774A" w:rsidRDefault="00EB3DDA" w:rsidP="00EB3DDA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</w:p>
    <w:p w:rsidR="00EB3DDA" w:rsidRPr="00EE774A" w:rsidRDefault="00EB3DDA" w:rsidP="00EB3DDA">
      <w:pPr>
        <w:jc w:val="center"/>
        <w:rPr>
          <w:rFonts w:ascii="宋体" w:hAnsi="宋体" w:hint="eastAsia"/>
          <w:color w:val="000000"/>
          <w:sz w:val="28"/>
          <w:szCs w:val="28"/>
        </w:rPr>
      </w:pPr>
    </w:p>
    <w:p w:rsidR="00EB3DDA" w:rsidRPr="00EE774A" w:rsidRDefault="00EB3DDA" w:rsidP="00EB3DDA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EB3DDA" w:rsidRPr="00EE774A" w:rsidRDefault="00EB3DDA" w:rsidP="00EB3DD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lastRenderedPageBreak/>
        <w:t>（1）自本产品成立起至本报告日，产品管理人恪尽职守、勤勉尽责、谨慎管理，忠实履行有关法律、行政法规和相关文件的规定。</w:t>
      </w:r>
    </w:p>
    <w:p w:rsidR="00EB3DDA" w:rsidRPr="00EE774A" w:rsidRDefault="00EB3DDA" w:rsidP="00EB3DD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EB3DDA" w:rsidRPr="00EE774A" w:rsidRDefault="00EB3DDA" w:rsidP="00EB3DD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EB3DDA" w:rsidRPr="00EE774A" w:rsidRDefault="00EB3DDA" w:rsidP="00EB3DDA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EB3DDA" w:rsidRPr="00371CB6" w:rsidRDefault="00EB3DDA" w:rsidP="00EB3DDA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2017年10月13日</w:t>
      </w:r>
    </w:p>
    <w:p w:rsidR="00EB3DDA" w:rsidRPr="00AC23D9" w:rsidRDefault="00EB3DDA" w:rsidP="00EB3DDA">
      <w:pPr>
        <w:spacing w:line="480" w:lineRule="exact"/>
        <w:rPr>
          <w:rFonts w:ascii="宋体" w:hAnsi="宋体"/>
          <w:color w:val="000000"/>
          <w:szCs w:val="21"/>
        </w:rPr>
      </w:pPr>
    </w:p>
    <w:p w:rsidR="00D05ADF" w:rsidRDefault="00D05ADF"/>
    <w:sectPr w:rsidR="00D05ADF" w:rsidSect="0071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B3DDA"/>
    <w:rsid w:val="00D05ADF"/>
    <w:rsid w:val="00EB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D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3D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'17年9月'!$A$327</c:f>
              <c:strCache>
                <c:ptCount val="1"/>
                <c:pt idx="0">
                  <c:v>现金及债券类</c:v>
                </c:pt>
              </c:strCache>
            </c:strRef>
          </c:cat>
          <c:val>
            <c:numRef>
              <c:f>'17年9月'!$B$327</c:f>
              <c:numCache>
                <c:formatCode>0.00%</c:formatCode>
                <c:ptCount val="1"/>
                <c:pt idx="0">
                  <c:v>0.9999999983326644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2017-10-13T02:32:00Z</dcterms:created>
  <dcterms:modified xsi:type="dcterms:W3CDTF">2017-10-13T02:33:00Z</dcterms:modified>
</cp:coreProperties>
</file>